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60F2" w14:textId="77777777" w:rsidR="005B0002" w:rsidRDefault="005B0002" w:rsidP="005B0002">
      <w:pPr>
        <w:rPr>
          <w:rFonts w:ascii="Segoe Script" w:hAnsi="Segoe Script" w:cs="Segoe Script"/>
          <w:spacing w:val="-2"/>
          <w:sz w:val="28"/>
          <w:szCs w:val="28"/>
        </w:rPr>
      </w:pPr>
      <w:r>
        <w:rPr>
          <w:rFonts w:ascii="Segoe Script" w:hAnsi="Segoe Script" w:cs="Segoe Script"/>
          <w:spacing w:val="-2"/>
          <w:sz w:val="28"/>
          <w:szCs w:val="28"/>
        </w:rPr>
        <w:t xml:space="preserve">                               Římskokatolická</w:t>
      </w:r>
      <w:r>
        <w:rPr>
          <w:rFonts w:ascii="Segoe Script" w:hAnsi="Segoe Script" w:cs="Segoe Script"/>
          <w:noProof/>
          <w:spacing w:val="-2"/>
          <w:sz w:val="28"/>
          <w:szCs w:val="28"/>
        </w:rPr>
        <w:drawing>
          <wp:anchor distT="0" distB="0" distL="114300" distR="114300" simplePos="0" relativeHeight="251659264" behindDoc="1" locked="0" layoutInCell="1" allowOverlap="1" wp14:anchorId="154D9531" wp14:editId="5C6137E4">
            <wp:simplePos x="0" y="0"/>
            <wp:positionH relativeFrom="column">
              <wp:posOffset>245880</wp:posOffset>
            </wp:positionH>
            <wp:positionV relativeFrom="paragraph">
              <wp:posOffset>93240</wp:posOffset>
            </wp:positionV>
            <wp:extent cx="1410480" cy="1347480"/>
            <wp:effectExtent l="0" t="0" r="0" b="5070"/>
            <wp:wrapNone/>
            <wp:docPr id="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1410480" cy="1347480"/>
                    </a:xfrm>
                    <a:prstGeom prst="rect">
                      <a:avLst/>
                    </a:prstGeom>
                    <a:noFill/>
                    <a:ln>
                      <a:noFill/>
                      <a:prstDash/>
                    </a:ln>
                  </pic:spPr>
                </pic:pic>
              </a:graphicData>
            </a:graphic>
          </wp:anchor>
        </w:drawing>
      </w:r>
    </w:p>
    <w:p w14:paraId="0C9CCAE1" w14:textId="77777777" w:rsidR="005B0002" w:rsidRDefault="005B0002" w:rsidP="005B0002">
      <w:pPr>
        <w:rPr>
          <w:rFonts w:ascii="Segoe Script" w:hAnsi="Segoe Script" w:cs="Segoe Script"/>
          <w:spacing w:val="-2"/>
          <w:sz w:val="28"/>
          <w:szCs w:val="28"/>
        </w:rPr>
      </w:pPr>
      <w:r>
        <w:rPr>
          <w:rFonts w:ascii="Segoe Script" w:hAnsi="Segoe Script" w:cs="Segoe Script"/>
          <w:spacing w:val="-2"/>
          <w:sz w:val="28"/>
          <w:szCs w:val="28"/>
        </w:rPr>
        <w:t xml:space="preserve">                              farnost sv. Prokopa</w:t>
      </w:r>
    </w:p>
    <w:p w14:paraId="761FDE98" w14:textId="77777777" w:rsidR="005B0002" w:rsidRDefault="005B0002" w:rsidP="005B0002">
      <w:pPr>
        <w:rPr>
          <w:rFonts w:ascii="Segoe Script" w:hAnsi="Segoe Script" w:cs="Segoe Script"/>
          <w:spacing w:val="-2"/>
          <w:sz w:val="28"/>
          <w:szCs w:val="28"/>
        </w:rPr>
      </w:pPr>
      <w:r>
        <w:rPr>
          <w:rFonts w:ascii="Segoe Script" w:hAnsi="Segoe Script" w:cs="Segoe Script"/>
          <w:spacing w:val="-2"/>
          <w:sz w:val="28"/>
          <w:szCs w:val="28"/>
        </w:rPr>
        <w:t xml:space="preserve">                                  ve Vamberku</w:t>
      </w:r>
    </w:p>
    <w:p w14:paraId="3FAB6AA6" w14:textId="77777777" w:rsidR="005B0002" w:rsidRDefault="005B0002" w:rsidP="005B0002">
      <w:pPr>
        <w:rPr>
          <w:i/>
          <w:spacing w:val="-2"/>
          <w:sz w:val="28"/>
          <w:szCs w:val="28"/>
        </w:rPr>
      </w:pPr>
    </w:p>
    <w:p w14:paraId="2E273ED8" w14:textId="77777777" w:rsidR="005B0002" w:rsidRDefault="005B0002" w:rsidP="005B0002">
      <w:pPr>
        <w:rPr>
          <w:rFonts w:ascii="Segoe Script" w:hAnsi="Segoe Script" w:cs="Segoe Script"/>
          <w:bCs/>
          <w:spacing w:val="-2"/>
          <w:sz w:val="64"/>
          <w:szCs w:val="64"/>
          <w:vertAlign w:val="superscript"/>
        </w:rPr>
      </w:pPr>
      <w:r>
        <w:rPr>
          <w:rFonts w:ascii="Segoe Script" w:hAnsi="Segoe Script" w:cs="Segoe Script"/>
          <w:bCs/>
          <w:spacing w:val="-2"/>
          <w:sz w:val="64"/>
          <w:szCs w:val="64"/>
          <w:vertAlign w:val="superscript"/>
        </w:rPr>
        <w:t xml:space="preserve">                 duben 2021</w:t>
      </w:r>
    </w:p>
    <w:p w14:paraId="32A2A475" w14:textId="77777777" w:rsidR="005B0002" w:rsidRDefault="005B0002" w:rsidP="005B0002">
      <w:r>
        <w:rPr>
          <w:rFonts w:ascii="Segoe Script" w:hAnsi="Segoe Script" w:cs="Segoe Script"/>
          <w:sz w:val="72"/>
          <w:szCs w:val="96"/>
          <w:vertAlign w:val="superscript"/>
        </w:rPr>
        <w:t xml:space="preserve">    </w:t>
      </w:r>
      <w:r>
        <w:rPr>
          <w:rFonts w:ascii="Segoe Script" w:hAnsi="Segoe Script" w:cs="Segoe Script"/>
          <w:bCs/>
          <w:sz w:val="64"/>
          <w:szCs w:val="64"/>
          <w:vertAlign w:val="superscript"/>
        </w:rPr>
        <w:t xml:space="preserve"> </w:t>
      </w:r>
      <w:r>
        <w:rPr>
          <w:rFonts w:ascii="Segoe Script" w:hAnsi="Segoe Script" w:cs="Segoe Script"/>
          <w:bCs/>
          <w:sz w:val="64"/>
          <w:szCs w:val="64"/>
          <w:vertAlign w:val="superscript"/>
        </w:rPr>
        <w:tab/>
      </w:r>
      <w:proofErr w:type="gramStart"/>
      <w:r>
        <w:rPr>
          <w:rFonts w:ascii="Segoe Script" w:hAnsi="Segoe Script" w:cs="Segoe Script"/>
          <w:bCs/>
          <w:sz w:val="64"/>
          <w:szCs w:val="64"/>
          <w:u w:val="single"/>
          <w:vertAlign w:val="superscript"/>
        </w:rPr>
        <w:t>ZPRÁVIČKY  Č.</w:t>
      </w:r>
      <w:proofErr w:type="gramEnd"/>
      <w:r>
        <w:rPr>
          <w:rFonts w:ascii="Segoe Script" w:hAnsi="Segoe Script" w:cs="Segoe Script"/>
          <w:bCs/>
          <w:sz w:val="64"/>
          <w:szCs w:val="64"/>
          <w:u w:val="single"/>
          <w:vertAlign w:val="superscript"/>
        </w:rPr>
        <w:t xml:space="preserve"> 4</w:t>
      </w:r>
    </w:p>
    <w:p w14:paraId="248BFAFE" w14:textId="77777777" w:rsidR="005B0002" w:rsidRDefault="005B0002" w:rsidP="005B0002">
      <w:pPr>
        <w:jc w:val="both"/>
        <w:rPr>
          <w:rFonts w:cs="Times New Roman"/>
          <w:b/>
          <w:bCs/>
          <w:kern w:val="0"/>
          <w:sz w:val="24"/>
          <w:szCs w:val="24"/>
          <w:lang w:eastAsia="zh-CN" w:bidi="hi-IN"/>
        </w:rPr>
      </w:pPr>
      <w:r w:rsidRPr="002B545D">
        <w:rPr>
          <w:rFonts w:cs="Times New Roman"/>
          <w:b/>
          <w:bCs/>
          <w:kern w:val="0"/>
          <w:sz w:val="24"/>
          <w:szCs w:val="24"/>
          <w:lang w:eastAsia="zh-CN" w:bidi="hi-IN"/>
        </w:rPr>
        <w:t>Světec měsíce</w:t>
      </w:r>
    </w:p>
    <w:p w14:paraId="79DAB6DC" w14:textId="389A3937" w:rsidR="005B0002" w:rsidRPr="00F04C77" w:rsidRDefault="005B0002" w:rsidP="005B0002">
      <w:pPr>
        <w:jc w:val="both"/>
        <w:rPr>
          <w:sz w:val="24"/>
          <w:szCs w:val="24"/>
          <w:lang w:eastAsia="zh-CN" w:bidi="hi-IN"/>
        </w:rPr>
      </w:pPr>
      <w:r w:rsidRPr="00C15C31">
        <w:rPr>
          <w:color w:val="000000"/>
          <w:sz w:val="24"/>
          <w:szCs w:val="24"/>
        </w:rPr>
        <w:tab/>
      </w:r>
      <w:r w:rsidRPr="00F04C77">
        <w:rPr>
          <w:rFonts w:cs="Times New Roman"/>
          <w:b/>
          <w:bCs/>
          <w:kern w:val="0"/>
          <w:sz w:val="24"/>
          <w:szCs w:val="24"/>
          <w:lang w:eastAsia="zh-CN" w:bidi="hi-IN"/>
        </w:rPr>
        <w:t>Izidor</w:t>
      </w:r>
      <w:r>
        <w:rPr>
          <w:b/>
          <w:bCs/>
        </w:rPr>
        <w:t xml:space="preserve"> </w:t>
      </w:r>
      <w:r w:rsidRPr="00F04C77">
        <w:rPr>
          <w:sz w:val="24"/>
          <w:szCs w:val="24"/>
          <w:lang w:eastAsia="zh-CN" w:bidi="hi-IN"/>
        </w:rPr>
        <w:t xml:space="preserve">– svátek 4. dubna. Narodil se okolo roku 1080 ve španělském Madridu. Chudí rodiče ho naučili milovat Boha a dávat mu první místo v životě. Od dětství musel pomáhat nájemnou prací na poli. Spolupracovníci na něj žalovali, že je líný, že ztrácí čas modlením. Když byl Madrid obsazen mohamedány, musel utéct spolu s mnoha dalšími lidmi do bezpečí. Seznámil se s Marií </w:t>
      </w:r>
      <w:proofErr w:type="spellStart"/>
      <w:r w:rsidRPr="00F04C77">
        <w:rPr>
          <w:sz w:val="24"/>
          <w:szCs w:val="24"/>
          <w:lang w:eastAsia="zh-CN" w:bidi="hi-IN"/>
        </w:rPr>
        <w:t>Toribie</w:t>
      </w:r>
      <w:proofErr w:type="spellEnd"/>
      <w:r w:rsidRPr="00F04C77">
        <w:rPr>
          <w:sz w:val="24"/>
          <w:szCs w:val="24"/>
          <w:lang w:eastAsia="zh-CN" w:bidi="hi-IN"/>
        </w:rPr>
        <w:t xml:space="preserve"> a posléze uzavřeli manželství. Měli jednoho syna, který však brzy zemřel. Opakovaly se pomluvy Izidorových spolupracovníků. Manželé se vrátili do Madridu a nadále byli zaměstnáni v zemědělství. Izidor byl ohleduplný i k potřebám zvířat. Pracovitost a pokoru nepovažoval za nic ponižujícího. Pro chudé ničeho nelitoval. Odpouštěl těm, kdo se proti němu provinili. Zemřel okolo roku 1130. Kanonizován byl Benediktem III. v roce 1724. Je patronem města Madrid a rolníků.</w:t>
      </w:r>
    </w:p>
    <w:p w14:paraId="56A60DA8" w14:textId="77777777" w:rsidR="005B0002" w:rsidRPr="00DC0E36" w:rsidRDefault="005B0002" w:rsidP="005B0002">
      <w:pPr>
        <w:jc w:val="both"/>
        <w:rPr>
          <w:sz w:val="24"/>
          <w:szCs w:val="24"/>
          <w:lang w:eastAsia="zh-CN" w:bidi="hi-IN"/>
        </w:rPr>
      </w:pPr>
    </w:p>
    <w:p w14:paraId="3B66CA10" w14:textId="77777777" w:rsidR="005B0002" w:rsidRPr="00F04C77" w:rsidRDefault="005B0002" w:rsidP="005B0002">
      <w:pPr>
        <w:jc w:val="both"/>
        <w:rPr>
          <w:rFonts w:cs="Times New Roman"/>
          <w:b/>
          <w:bCs/>
          <w:kern w:val="0"/>
          <w:sz w:val="24"/>
          <w:szCs w:val="24"/>
          <w:lang w:eastAsia="zh-CN" w:bidi="hi-IN"/>
        </w:rPr>
      </w:pPr>
      <w:r w:rsidRPr="00F04C77">
        <w:rPr>
          <w:rFonts w:cs="Times New Roman"/>
          <w:b/>
          <w:bCs/>
          <w:kern w:val="0"/>
          <w:sz w:val="24"/>
          <w:szCs w:val="24"/>
          <w:lang w:eastAsia="zh-CN" w:bidi="hi-IN"/>
        </w:rPr>
        <w:t>Práce v Rybné</w:t>
      </w:r>
    </w:p>
    <w:p w14:paraId="71628E18" w14:textId="0F91CB79" w:rsidR="005B0002" w:rsidRDefault="005B0002" w:rsidP="005B0002">
      <w:pPr>
        <w:jc w:val="both"/>
        <w:rPr>
          <w:sz w:val="24"/>
          <w:szCs w:val="24"/>
          <w:lang w:eastAsia="zh-CN" w:bidi="hi-IN"/>
        </w:rPr>
      </w:pPr>
      <w:r w:rsidRPr="00F04C77">
        <w:rPr>
          <w:sz w:val="24"/>
          <w:szCs w:val="24"/>
          <w:lang w:eastAsia="zh-CN" w:bidi="hi-IN"/>
        </w:rPr>
        <w:t xml:space="preserve">Na farní louce za zahradou </w:t>
      </w:r>
      <w:proofErr w:type="spellStart"/>
      <w:r w:rsidRPr="00F04C77">
        <w:rPr>
          <w:sz w:val="24"/>
          <w:szCs w:val="24"/>
          <w:lang w:eastAsia="zh-CN" w:bidi="hi-IN"/>
        </w:rPr>
        <w:t>rybenské</w:t>
      </w:r>
      <w:proofErr w:type="spellEnd"/>
      <w:r w:rsidRPr="00F04C77">
        <w:rPr>
          <w:sz w:val="24"/>
          <w:szCs w:val="24"/>
          <w:lang w:eastAsia="zh-CN" w:bidi="hi-IN"/>
        </w:rPr>
        <w:t xml:space="preserve"> fary bylo potřeba ořezat stromy a keře, které se každým rokem rozrůstají a občas způsobí neplechu. Podvakrát se proto v Rybné nad Zdobnicí sešla parta brigádníků včetně pana faráře. Napoprvé byl proveden průklest a nošení větví na hromady uprostřed louky. Podruhé došlo ke spálení klestí a dočištění louky. Pan farář jako obvykle zajistil servis, jídla a pití bylo dost. Okolo </w:t>
      </w:r>
      <w:proofErr w:type="spellStart"/>
      <w:r w:rsidRPr="00F04C77">
        <w:rPr>
          <w:sz w:val="24"/>
          <w:szCs w:val="24"/>
          <w:lang w:eastAsia="zh-CN" w:bidi="hi-IN"/>
        </w:rPr>
        <w:t>rybenské</w:t>
      </w:r>
      <w:proofErr w:type="spellEnd"/>
      <w:r w:rsidRPr="00F04C77">
        <w:rPr>
          <w:sz w:val="24"/>
          <w:szCs w:val="24"/>
          <w:lang w:eastAsia="zh-CN" w:bidi="hi-IN"/>
        </w:rPr>
        <w:t xml:space="preserve"> fary se udělal kus potřebné práce. Pán Bůh zaplať!</w:t>
      </w:r>
    </w:p>
    <w:p w14:paraId="6737A849" w14:textId="77777777" w:rsidR="005B0002" w:rsidRPr="008309DD" w:rsidRDefault="005B0002" w:rsidP="005B0002">
      <w:pPr>
        <w:jc w:val="both"/>
        <w:rPr>
          <w:sz w:val="24"/>
          <w:szCs w:val="24"/>
          <w:lang w:eastAsia="zh-CN" w:bidi="hi-IN"/>
        </w:rPr>
      </w:pPr>
    </w:p>
    <w:p w14:paraId="6CF21717" w14:textId="77777777" w:rsidR="005B0002" w:rsidRPr="00F04C77" w:rsidRDefault="005B0002" w:rsidP="005B0002">
      <w:pPr>
        <w:jc w:val="both"/>
        <w:rPr>
          <w:rFonts w:cs="Times New Roman"/>
          <w:b/>
          <w:bCs/>
          <w:kern w:val="0"/>
          <w:sz w:val="24"/>
          <w:szCs w:val="24"/>
          <w:lang w:eastAsia="zh-CN" w:bidi="hi-IN"/>
        </w:rPr>
      </w:pPr>
      <w:r w:rsidRPr="00F04C77">
        <w:rPr>
          <w:rFonts w:cs="Times New Roman"/>
          <w:b/>
          <w:bCs/>
          <w:kern w:val="0"/>
          <w:sz w:val="24"/>
          <w:szCs w:val="24"/>
          <w:lang w:eastAsia="zh-CN" w:bidi="hi-IN"/>
        </w:rPr>
        <w:t>Mateřská láska</w:t>
      </w:r>
    </w:p>
    <w:p w14:paraId="1E6CCE9C" w14:textId="77777777" w:rsidR="005B0002" w:rsidRPr="00F04C77" w:rsidRDefault="005B0002" w:rsidP="005B0002">
      <w:pPr>
        <w:jc w:val="both"/>
        <w:rPr>
          <w:sz w:val="24"/>
          <w:szCs w:val="24"/>
          <w:lang w:eastAsia="zh-CN" w:bidi="hi-IN"/>
        </w:rPr>
      </w:pPr>
      <w:r w:rsidRPr="00F04C77">
        <w:rPr>
          <w:sz w:val="24"/>
          <w:szCs w:val="24"/>
          <w:lang w:eastAsia="zh-CN" w:bidi="hi-IN"/>
        </w:rPr>
        <w:t xml:space="preserve">Dokumentární film z roku 1987 s názvem </w:t>
      </w:r>
      <w:proofErr w:type="spellStart"/>
      <w:r w:rsidRPr="00F04C77">
        <w:rPr>
          <w:sz w:val="24"/>
          <w:szCs w:val="24"/>
          <w:lang w:eastAsia="zh-CN" w:bidi="hi-IN"/>
        </w:rPr>
        <w:t>Dear</w:t>
      </w:r>
      <w:proofErr w:type="spellEnd"/>
      <w:r w:rsidRPr="00F04C77">
        <w:rPr>
          <w:sz w:val="24"/>
          <w:szCs w:val="24"/>
          <w:lang w:eastAsia="zh-CN" w:bidi="hi-IN"/>
        </w:rPr>
        <w:t xml:space="preserve"> America: </w:t>
      </w:r>
      <w:proofErr w:type="spellStart"/>
      <w:r w:rsidRPr="00F04C77">
        <w:rPr>
          <w:sz w:val="24"/>
          <w:szCs w:val="24"/>
          <w:lang w:eastAsia="zh-CN" w:bidi="hi-IN"/>
        </w:rPr>
        <w:t>Letters</w:t>
      </w:r>
      <w:proofErr w:type="spellEnd"/>
      <w:r w:rsidRPr="00F04C77">
        <w:rPr>
          <w:sz w:val="24"/>
          <w:szCs w:val="24"/>
          <w:lang w:eastAsia="zh-CN" w:bidi="hi-IN"/>
        </w:rPr>
        <w:t xml:space="preserve"> </w:t>
      </w:r>
      <w:proofErr w:type="spellStart"/>
      <w:r w:rsidRPr="00F04C77">
        <w:rPr>
          <w:sz w:val="24"/>
          <w:szCs w:val="24"/>
          <w:lang w:eastAsia="zh-CN" w:bidi="hi-IN"/>
        </w:rPr>
        <w:t>Home</w:t>
      </w:r>
      <w:proofErr w:type="spellEnd"/>
      <w:r w:rsidRPr="00F04C77">
        <w:rPr>
          <w:sz w:val="24"/>
          <w:szCs w:val="24"/>
          <w:lang w:eastAsia="zh-CN" w:bidi="hi-IN"/>
        </w:rPr>
        <w:t xml:space="preserve"> </w:t>
      </w:r>
      <w:proofErr w:type="spellStart"/>
      <w:r w:rsidRPr="00F04C77">
        <w:rPr>
          <w:sz w:val="24"/>
          <w:szCs w:val="24"/>
          <w:lang w:eastAsia="zh-CN" w:bidi="hi-IN"/>
        </w:rPr>
        <w:t>from</w:t>
      </w:r>
      <w:proofErr w:type="spellEnd"/>
      <w:r w:rsidRPr="00F04C77">
        <w:rPr>
          <w:sz w:val="24"/>
          <w:szCs w:val="24"/>
          <w:lang w:eastAsia="zh-CN" w:bidi="hi-IN"/>
        </w:rPr>
        <w:t xml:space="preserve"> Vietnam (Drahá Ameriko: Dopisy domů z Vietnamu) přináší slova matky, která ztratila ve Vietnamu svého jednadvacetiletého syna. Po dlouhých letech od jeho smrti napsala srdcervoucí vzkaz, který nechala u jeho jména vyrytého na památníku obětem vietnamské války. Napsala: „Přemýšlím, zda se vůbec někdo zastaví a všimne si, že vedle tvého jména zůstalo na této černé zdi i srdce matky.“ Ale přes to všechno, dodává, bylo lepší mít syna těch dvacet jedna let, a pak ho ztratit, než ho nemít vůbec a být ušetřena bolesti.</w:t>
      </w:r>
    </w:p>
    <w:p w14:paraId="4F3EF6E3" w14:textId="77777777" w:rsidR="005B0002" w:rsidRDefault="005B0002" w:rsidP="005B0002">
      <w:pPr>
        <w:jc w:val="both"/>
        <w:rPr>
          <w:rFonts w:cs="Times New Roman"/>
          <w:b/>
          <w:bCs/>
          <w:kern w:val="0"/>
          <w:sz w:val="24"/>
          <w:szCs w:val="24"/>
          <w:lang w:eastAsia="zh-CN" w:bidi="hi-IN"/>
        </w:rPr>
      </w:pPr>
    </w:p>
    <w:p w14:paraId="3D922F7E" w14:textId="77777777" w:rsidR="005B0002" w:rsidRDefault="005B0002" w:rsidP="005B0002">
      <w:pPr>
        <w:jc w:val="both"/>
        <w:rPr>
          <w:b/>
          <w:bCs/>
        </w:rPr>
      </w:pPr>
      <w:r w:rsidRPr="00FC7BE9">
        <w:rPr>
          <w:rFonts w:cs="Times New Roman"/>
          <w:b/>
          <w:bCs/>
          <w:kern w:val="0"/>
          <w:sz w:val="24"/>
          <w:szCs w:val="24"/>
          <w:lang w:eastAsia="zh-CN" w:bidi="hi-IN"/>
        </w:rPr>
        <w:t>Jak se snažit o věrnost i v malých věcech?</w:t>
      </w:r>
    </w:p>
    <w:p w14:paraId="2C34C420" w14:textId="77777777" w:rsidR="005B0002" w:rsidRPr="00FC7BE9" w:rsidRDefault="005B0002" w:rsidP="005B0002">
      <w:pPr>
        <w:jc w:val="both"/>
        <w:rPr>
          <w:sz w:val="24"/>
          <w:szCs w:val="24"/>
          <w:lang w:eastAsia="zh-CN" w:bidi="hi-IN"/>
        </w:rPr>
      </w:pPr>
      <w:r w:rsidRPr="00FC7BE9">
        <w:rPr>
          <w:sz w:val="24"/>
          <w:szCs w:val="24"/>
          <w:lang w:eastAsia="zh-CN" w:bidi="hi-IN"/>
        </w:rPr>
        <w:t>1.  Svědomitě plnit své povinnosti, nejen, aby to bylo, aby se neřeklo. Mělo by to dorůst k tomu, aby nás nikdo nemusel kontrolovat. Snažit se poslouchat své představené.</w:t>
      </w:r>
    </w:p>
    <w:p w14:paraId="7F54C0CF" w14:textId="77777777" w:rsidR="005B0002" w:rsidRPr="00FC7BE9" w:rsidRDefault="005B0002" w:rsidP="005B0002">
      <w:pPr>
        <w:jc w:val="both"/>
        <w:rPr>
          <w:sz w:val="24"/>
          <w:szCs w:val="24"/>
          <w:lang w:eastAsia="zh-CN" w:bidi="hi-IN"/>
        </w:rPr>
      </w:pPr>
      <w:r w:rsidRPr="00FC7BE9">
        <w:rPr>
          <w:sz w:val="24"/>
          <w:szCs w:val="24"/>
          <w:lang w:eastAsia="zh-CN" w:bidi="hi-IN"/>
        </w:rPr>
        <w:t>2.  Maximálně se snažit vyhnout i malým chybám. Aby se neobjevily velké! Neutěšovat se tím, že všichni to mají, všichni to dělají, nejsem horší než ostatní. Mezi malé chyby patří například podezření, ješitnost, pocit důležitosti, neochota, malé nepravdy…</w:t>
      </w:r>
    </w:p>
    <w:p w14:paraId="7175C673" w14:textId="77777777" w:rsidR="005B0002" w:rsidRPr="00FC7BE9" w:rsidRDefault="005B0002" w:rsidP="005B0002">
      <w:pPr>
        <w:jc w:val="both"/>
        <w:rPr>
          <w:sz w:val="24"/>
          <w:szCs w:val="24"/>
          <w:lang w:eastAsia="zh-CN" w:bidi="hi-IN"/>
        </w:rPr>
      </w:pPr>
      <w:r w:rsidRPr="00FC7BE9">
        <w:rPr>
          <w:sz w:val="24"/>
          <w:szCs w:val="24"/>
          <w:lang w:eastAsia="zh-CN" w:bidi="hi-IN"/>
        </w:rPr>
        <w:t>3.  Trpělivě snášet obtíže, nepochopení, urážky. Podle trpělivosti se pozná, zda se snažíme dostát věrnosti i v malých věcech. Trpělivostí můžeme dostát velké dokonalosti.</w:t>
      </w:r>
    </w:p>
    <w:p w14:paraId="4E4B105B" w14:textId="77777777" w:rsidR="005B0002" w:rsidRPr="00FC7BE9" w:rsidRDefault="005B0002" w:rsidP="005B0002">
      <w:pPr>
        <w:jc w:val="both"/>
        <w:rPr>
          <w:sz w:val="24"/>
          <w:szCs w:val="24"/>
          <w:u w:val="single"/>
          <w:lang w:eastAsia="zh-CN" w:bidi="hi-IN"/>
        </w:rPr>
      </w:pPr>
      <w:r w:rsidRPr="00FC7BE9">
        <w:rPr>
          <w:sz w:val="24"/>
          <w:szCs w:val="24"/>
          <w:u w:val="single"/>
          <w:lang w:eastAsia="zh-CN" w:bidi="hi-IN"/>
        </w:rPr>
        <w:lastRenderedPageBreak/>
        <w:t>Nebezpečí</w:t>
      </w:r>
    </w:p>
    <w:p w14:paraId="30BF4029" w14:textId="77777777" w:rsidR="005B0002" w:rsidRPr="00FC7BE9" w:rsidRDefault="005B0002" w:rsidP="005B0002">
      <w:pPr>
        <w:jc w:val="both"/>
        <w:rPr>
          <w:sz w:val="24"/>
          <w:szCs w:val="24"/>
          <w:lang w:eastAsia="zh-CN" w:bidi="hi-IN"/>
        </w:rPr>
      </w:pPr>
      <w:r w:rsidRPr="00FC7BE9">
        <w:rPr>
          <w:sz w:val="24"/>
          <w:szCs w:val="24"/>
          <w:lang w:eastAsia="zh-CN" w:bidi="hi-IN"/>
        </w:rPr>
        <w:t>1.  Z člověka se stane pedant, puntičkář, který lpí na bezvýznamných drobnostech.</w:t>
      </w:r>
    </w:p>
    <w:p w14:paraId="340D3B37" w14:textId="77777777" w:rsidR="005B0002" w:rsidRPr="00FC7BE9" w:rsidRDefault="005B0002" w:rsidP="005B0002">
      <w:pPr>
        <w:jc w:val="both"/>
        <w:rPr>
          <w:sz w:val="24"/>
          <w:szCs w:val="24"/>
          <w:lang w:eastAsia="zh-CN" w:bidi="hi-IN"/>
        </w:rPr>
      </w:pPr>
      <w:r w:rsidRPr="00FC7BE9">
        <w:rPr>
          <w:sz w:val="24"/>
          <w:szCs w:val="24"/>
          <w:lang w:eastAsia="zh-CN" w:bidi="hi-IN"/>
        </w:rPr>
        <w:t>2.  Člověk se soustředí na maličkosti a často přehlédne to velké.</w:t>
      </w:r>
    </w:p>
    <w:p w14:paraId="7AA56A0B" w14:textId="77777777" w:rsidR="005B0002" w:rsidRPr="008309DD" w:rsidRDefault="005B0002" w:rsidP="005B0002">
      <w:pPr>
        <w:jc w:val="both"/>
        <w:rPr>
          <w:sz w:val="24"/>
          <w:szCs w:val="24"/>
        </w:rPr>
      </w:pPr>
    </w:p>
    <w:p w14:paraId="36E2299F" w14:textId="77777777" w:rsidR="005B0002" w:rsidRDefault="005B0002" w:rsidP="005B0002">
      <w:pPr>
        <w:jc w:val="both"/>
        <w:rPr>
          <w:b/>
          <w:bCs/>
        </w:rPr>
      </w:pPr>
      <w:r w:rsidRPr="00A335ED">
        <w:rPr>
          <w:rFonts w:cs="Times New Roman"/>
          <w:b/>
          <w:bCs/>
          <w:kern w:val="0"/>
          <w:sz w:val="24"/>
          <w:szCs w:val="24"/>
          <w:lang w:eastAsia="zh-CN" w:bidi="hi-IN"/>
        </w:rPr>
        <w:t>Výstava v kostele</w:t>
      </w:r>
    </w:p>
    <w:p w14:paraId="1D639BE5" w14:textId="77777777" w:rsidR="005B0002" w:rsidRPr="00A335ED" w:rsidRDefault="005B0002" w:rsidP="005B0002">
      <w:pPr>
        <w:jc w:val="both"/>
        <w:rPr>
          <w:sz w:val="24"/>
          <w:szCs w:val="24"/>
          <w:lang w:eastAsia="zh-CN" w:bidi="hi-IN"/>
        </w:rPr>
      </w:pPr>
      <w:r w:rsidRPr="00A335ED">
        <w:rPr>
          <w:sz w:val="24"/>
          <w:szCs w:val="24"/>
          <w:lang w:eastAsia="zh-CN" w:bidi="hi-IN"/>
        </w:rPr>
        <w:t xml:space="preserve">Po celý březen jsme měli možnost shlédnout v kostele svatého Prokopa putovní výstavu Adopce na dálku. Tato iniciativa Diecézní katolické charity Hradec Králové umožňuje finančními prostředky studium chudých dětí v Indii. Projekt je realizován v diecézi </w:t>
      </w:r>
      <w:proofErr w:type="spellStart"/>
      <w:r w:rsidRPr="00A335ED">
        <w:rPr>
          <w:sz w:val="24"/>
          <w:szCs w:val="24"/>
          <w:lang w:eastAsia="zh-CN" w:bidi="hi-IN"/>
        </w:rPr>
        <w:t>Belgaum</w:t>
      </w:r>
      <w:proofErr w:type="spellEnd"/>
      <w:r w:rsidRPr="00A335ED">
        <w:rPr>
          <w:sz w:val="24"/>
          <w:szCs w:val="24"/>
          <w:lang w:eastAsia="zh-CN" w:bidi="hi-IN"/>
        </w:rPr>
        <w:t xml:space="preserve"> a arcidiecézi Bangalore. Podporovány jsou děti v nouzi, které mají osobnostní předpoklady pro studium a příslib rodičů o podpoře ve studiu. Indičtí koordinátoři kontrolují školní docházku dětí, sledují jejich pokroky a pomáhají jim dosáhnout lepších výsledků. Podporovanému dítěti je hrazeno školné, školní pomůcky, batoh a uniforma. Za správné použití finančních prostředků ručí indičtí partneři naší charity. Každoročně posílají vyúčtování jmenovitě pro dítě. </w:t>
      </w:r>
    </w:p>
    <w:p w14:paraId="11605F95" w14:textId="77777777" w:rsidR="005B0002" w:rsidRPr="00A335ED" w:rsidRDefault="005B0002" w:rsidP="005B0002">
      <w:pPr>
        <w:jc w:val="both"/>
        <w:rPr>
          <w:sz w:val="24"/>
          <w:szCs w:val="24"/>
          <w:lang w:eastAsia="zh-CN" w:bidi="hi-IN"/>
        </w:rPr>
      </w:pPr>
      <w:r w:rsidRPr="00A335ED">
        <w:rPr>
          <w:sz w:val="24"/>
          <w:szCs w:val="24"/>
          <w:lang w:eastAsia="zh-CN" w:bidi="hi-IN"/>
        </w:rPr>
        <w:t xml:space="preserve">V naší farnosti máme dlouholeté zkušenosti s podporou indických dětí. V současné době pomáháme mladému </w:t>
      </w:r>
      <w:proofErr w:type="spellStart"/>
      <w:r w:rsidRPr="00A335ED">
        <w:rPr>
          <w:sz w:val="24"/>
          <w:szCs w:val="24"/>
          <w:lang w:eastAsia="zh-CN" w:bidi="hi-IN"/>
        </w:rPr>
        <w:t>Sujanovi</w:t>
      </w:r>
      <w:proofErr w:type="spellEnd"/>
      <w:r w:rsidRPr="00A335ED">
        <w:rPr>
          <w:sz w:val="24"/>
          <w:szCs w:val="24"/>
          <w:lang w:eastAsia="zh-CN" w:bidi="hi-IN"/>
        </w:rPr>
        <w:t>. Pokud můžete, připojte se finančním darem k bohulibému účelu. Informace u pana faráře nebo paní Bergerové.</w:t>
      </w:r>
    </w:p>
    <w:p w14:paraId="393FA43B" w14:textId="77777777" w:rsidR="005B0002" w:rsidRDefault="005B0002" w:rsidP="005B0002">
      <w:pPr>
        <w:rPr>
          <w:b/>
          <w:sz w:val="24"/>
          <w:szCs w:val="24"/>
          <w:lang w:eastAsia="zh-CN" w:bidi="hi-IN"/>
        </w:rPr>
      </w:pPr>
    </w:p>
    <w:p w14:paraId="598C41C0" w14:textId="77777777" w:rsidR="005B0002" w:rsidRPr="00DE3AD8" w:rsidRDefault="005B0002" w:rsidP="005B0002">
      <w:pPr>
        <w:jc w:val="both"/>
        <w:rPr>
          <w:rFonts w:cs="Times New Roman"/>
          <w:b/>
          <w:bCs/>
          <w:kern w:val="0"/>
          <w:sz w:val="24"/>
          <w:szCs w:val="24"/>
          <w:lang w:eastAsia="zh-CN" w:bidi="hi-IN"/>
        </w:rPr>
      </w:pPr>
      <w:r w:rsidRPr="00DE3AD8">
        <w:rPr>
          <w:rFonts w:cs="Times New Roman"/>
          <w:b/>
          <w:bCs/>
          <w:kern w:val="0"/>
          <w:sz w:val="24"/>
          <w:szCs w:val="24"/>
          <w:lang w:eastAsia="zh-CN" w:bidi="hi-IN"/>
        </w:rPr>
        <w:t>Historické okénko</w:t>
      </w:r>
    </w:p>
    <w:p w14:paraId="74C3462D" w14:textId="77777777" w:rsidR="005B0002" w:rsidRPr="00DE3AD8" w:rsidRDefault="005B0002" w:rsidP="005B0002">
      <w:pPr>
        <w:jc w:val="both"/>
        <w:rPr>
          <w:sz w:val="24"/>
          <w:szCs w:val="24"/>
          <w:lang w:eastAsia="zh-CN" w:bidi="hi-IN"/>
        </w:rPr>
      </w:pPr>
      <w:r w:rsidRPr="00DE3AD8">
        <w:rPr>
          <w:sz w:val="24"/>
          <w:szCs w:val="24"/>
          <w:lang w:eastAsia="zh-CN" w:bidi="hi-IN"/>
        </w:rPr>
        <w:t xml:space="preserve">Dne 6. dubna uplyne 75 let, kdy byl v roce 1946 do farního kostela svatého Prokopa zavěšen nový lustr, dar rodiny paní Marie </w:t>
      </w:r>
      <w:proofErr w:type="spellStart"/>
      <w:r w:rsidRPr="00DE3AD8">
        <w:rPr>
          <w:sz w:val="24"/>
          <w:szCs w:val="24"/>
          <w:lang w:eastAsia="zh-CN" w:bidi="hi-IN"/>
        </w:rPr>
        <w:t>Mňukové</w:t>
      </w:r>
      <w:proofErr w:type="spellEnd"/>
      <w:r w:rsidRPr="00DE3AD8">
        <w:rPr>
          <w:sz w:val="24"/>
          <w:szCs w:val="24"/>
          <w:lang w:eastAsia="zh-CN" w:bidi="hi-IN"/>
        </w:rPr>
        <w:t>. Svítidlo vyrobila firma Hrubý ze Železného Brodu. Před 14 lety byl lustr zrenovován.</w:t>
      </w:r>
    </w:p>
    <w:p w14:paraId="02682DFA" w14:textId="77777777" w:rsidR="005B0002" w:rsidRPr="008309DD" w:rsidRDefault="005B0002" w:rsidP="005B0002">
      <w:pPr>
        <w:jc w:val="both"/>
        <w:rPr>
          <w:sz w:val="24"/>
          <w:szCs w:val="24"/>
        </w:rPr>
      </w:pPr>
    </w:p>
    <w:p w14:paraId="71B88C96" w14:textId="77777777" w:rsidR="005B0002" w:rsidRPr="00DE3AD8" w:rsidRDefault="005B0002" w:rsidP="005B0002">
      <w:pPr>
        <w:jc w:val="both"/>
        <w:rPr>
          <w:rFonts w:cs="Times New Roman"/>
          <w:b/>
          <w:bCs/>
          <w:kern w:val="0"/>
          <w:sz w:val="24"/>
          <w:szCs w:val="24"/>
          <w:lang w:eastAsia="zh-CN" w:bidi="hi-IN"/>
        </w:rPr>
      </w:pPr>
      <w:r w:rsidRPr="00DE3AD8">
        <w:rPr>
          <w:rFonts w:cs="Times New Roman"/>
          <w:b/>
          <w:bCs/>
          <w:kern w:val="0"/>
          <w:sz w:val="24"/>
          <w:szCs w:val="24"/>
          <w:lang w:eastAsia="zh-CN" w:bidi="hi-IN"/>
        </w:rPr>
        <w:t>Dobrá zpráva</w:t>
      </w:r>
    </w:p>
    <w:p w14:paraId="4FF63C3F" w14:textId="77777777" w:rsidR="005B0002" w:rsidRPr="00DE3AD8" w:rsidRDefault="005B0002" w:rsidP="005B0002">
      <w:pPr>
        <w:jc w:val="both"/>
        <w:rPr>
          <w:sz w:val="24"/>
          <w:szCs w:val="24"/>
          <w:lang w:eastAsia="zh-CN" w:bidi="hi-IN"/>
        </w:rPr>
      </w:pPr>
      <w:r w:rsidRPr="00DE3AD8">
        <w:rPr>
          <w:sz w:val="24"/>
          <w:szCs w:val="24"/>
          <w:lang w:eastAsia="zh-CN" w:bidi="hi-IN"/>
        </w:rPr>
        <w:t xml:space="preserve">Britský šestatřicetiletý novinář, okázale vystupující homosexuální aktivista Milo </w:t>
      </w:r>
      <w:proofErr w:type="spellStart"/>
      <w:r w:rsidRPr="00DE3AD8">
        <w:rPr>
          <w:sz w:val="24"/>
          <w:szCs w:val="24"/>
          <w:lang w:eastAsia="zh-CN" w:bidi="hi-IN"/>
        </w:rPr>
        <w:t>Yiannopoulos</w:t>
      </w:r>
      <w:proofErr w:type="spellEnd"/>
      <w:r w:rsidRPr="00DE3AD8">
        <w:rPr>
          <w:sz w:val="24"/>
          <w:szCs w:val="24"/>
          <w:lang w:eastAsia="zh-CN" w:bidi="hi-IN"/>
        </w:rPr>
        <w:t>, dítě otce katolíka a matky židovky, před několika dny oznámil, že se stal „ex-gayem“ a zasvěcuje svůj život svatému Josefu. V rozhovoru říká: „Hlava Svaté rodiny ztělesňuje to, oč by muži měli usilovat. Popsal svatého Josefa jako poskytovatele, ochránce – který je citlivou a láskyplnou a zbožnou, ale silnou a ochrannou hlavou rodiny.“ Poznamenal, že zasvěcení se svatému Josefovi bylo cestou, jak se zavázat k čistému životu zaměřenému nyní především k boji proti „šílenství genderové ideologie.“ Není ve svém rozhodnutí sám. Zmínil, jak zbožní lidé často doporučují podobný závazek vůči svatému Josefovi každému muži, který je „záletníkem… nebo má nějaký sexuální vedlejšák“, aby mohl znovu „přijít ke Kristu skrze sv. Josefa pro jeho dokonalé znázornění pravé, věrné mužnosti a hrdinských mužských vlastností.“</w:t>
      </w:r>
    </w:p>
    <w:p w14:paraId="34722111" w14:textId="77777777" w:rsidR="005B0002" w:rsidRPr="008309DD" w:rsidRDefault="005B0002" w:rsidP="005B0002">
      <w:pPr>
        <w:jc w:val="both"/>
        <w:rPr>
          <w:sz w:val="24"/>
          <w:szCs w:val="24"/>
        </w:rPr>
      </w:pPr>
    </w:p>
    <w:p w14:paraId="196B5D66" w14:textId="77777777" w:rsidR="005B0002" w:rsidRPr="00DE3AD8" w:rsidRDefault="005B0002" w:rsidP="005B0002">
      <w:pPr>
        <w:jc w:val="both"/>
        <w:rPr>
          <w:rFonts w:cs="Times New Roman"/>
          <w:b/>
          <w:bCs/>
          <w:kern w:val="0"/>
          <w:sz w:val="24"/>
          <w:szCs w:val="24"/>
          <w:lang w:eastAsia="zh-CN" w:bidi="hi-IN"/>
        </w:rPr>
      </w:pPr>
      <w:r w:rsidRPr="00DE3AD8">
        <w:rPr>
          <w:rFonts w:cs="Times New Roman"/>
          <w:b/>
          <w:bCs/>
          <w:kern w:val="0"/>
          <w:sz w:val="24"/>
          <w:szCs w:val="24"/>
          <w:lang w:eastAsia="zh-CN" w:bidi="hi-IN"/>
        </w:rPr>
        <w:t>Dík a vděk</w:t>
      </w:r>
    </w:p>
    <w:p w14:paraId="21F8B591" w14:textId="59B61CD4" w:rsidR="005B0002" w:rsidRDefault="005B0002" w:rsidP="005B0002">
      <w:pPr>
        <w:jc w:val="both"/>
        <w:rPr>
          <w:sz w:val="24"/>
          <w:szCs w:val="24"/>
          <w:lang w:eastAsia="zh-CN" w:bidi="hi-IN"/>
        </w:rPr>
      </w:pPr>
      <w:r w:rsidRPr="00DE3AD8">
        <w:rPr>
          <w:sz w:val="24"/>
          <w:szCs w:val="24"/>
          <w:lang w:eastAsia="zh-CN" w:bidi="hi-IN"/>
        </w:rPr>
        <w:t>Můžeme prožívat radost, když se naučíme Bohu děkovat za vše, co máme. Kdo umí poděkovat, umí si všimnout, že něco dostal! Kdo se naučí každý den v modlitbě vzdávat díky Pánu Bohu za vše, co od něj dostává, naučí se vidět stovky důvodů k radosti. Možná tisíce… Malé věci i velké věci. Ve skutečnosti nic není samozřejmé. Jen my to někdy jako samozřejmé bereme. A to je škoda.</w:t>
      </w:r>
      <w:r w:rsidRPr="005B0002">
        <w:rPr>
          <w:sz w:val="24"/>
          <w:szCs w:val="24"/>
          <w:lang w:eastAsia="zh-CN" w:bidi="hi-IN"/>
        </w:rPr>
        <w:t xml:space="preserve"> </w:t>
      </w:r>
      <w:r>
        <w:rPr>
          <w:sz w:val="24"/>
          <w:szCs w:val="24"/>
          <w:lang w:eastAsia="zh-CN" w:bidi="hi-IN"/>
        </w:rPr>
        <w:t>Učme se Pánu Bohu (ale i lidem) děkovat! Kdo neumí děkovat, neumí si všimnout, že něco dostal. Vše dobré, co má, je pro něj tak samozřejmé, že to ani nevidí. Zůstane mu pak jen to zlé…</w:t>
      </w:r>
    </w:p>
    <w:p w14:paraId="5D5A41F5" w14:textId="77777777" w:rsidR="005B0002" w:rsidRDefault="005B0002" w:rsidP="005B0002">
      <w:pPr>
        <w:jc w:val="both"/>
        <w:rPr>
          <w:sz w:val="24"/>
          <w:szCs w:val="24"/>
          <w:lang w:eastAsia="zh-CN" w:bidi="hi-IN"/>
        </w:rPr>
      </w:pPr>
      <w:r>
        <w:rPr>
          <w:sz w:val="24"/>
          <w:szCs w:val="24"/>
          <w:lang w:eastAsia="zh-CN" w:bidi="hi-IN"/>
        </w:rPr>
        <w:tab/>
      </w:r>
      <w:r>
        <w:rPr>
          <w:sz w:val="24"/>
          <w:szCs w:val="24"/>
          <w:lang w:eastAsia="zh-CN" w:bidi="hi-IN"/>
        </w:rPr>
        <w:tab/>
      </w:r>
      <w:r>
        <w:rPr>
          <w:sz w:val="24"/>
          <w:szCs w:val="24"/>
          <w:lang w:eastAsia="zh-CN" w:bidi="hi-IN"/>
        </w:rPr>
        <w:tab/>
      </w:r>
      <w:r>
        <w:rPr>
          <w:sz w:val="24"/>
          <w:szCs w:val="24"/>
          <w:lang w:eastAsia="zh-CN" w:bidi="hi-IN"/>
        </w:rPr>
        <w:tab/>
      </w:r>
      <w:r>
        <w:rPr>
          <w:sz w:val="24"/>
          <w:szCs w:val="24"/>
          <w:lang w:eastAsia="zh-CN" w:bidi="hi-IN"/>
        </w:rPr>
        <w:tab/>
      </w:r>
      <w:r>
        <w:rPr>
          <w:sz w:val="24"/>
          <w:szCs w:val="24"/>
          <w:lang w:eastAsia="zh-CN" w:bidi="hi-IN"/>
        </w:rPr>
        <w:tab/>
        <w:t>P. Pavel Zahradníček</w:t>
      </w:r>
    </w:p>
    <w:p w14:paraId="6AA13C60" w14:textId="77777777" w:rsidR="005B0002" w:rsidRDefault="005B0002" w:rsidP="005B0002">
      <w:pPr>
        <w:jc w:val="both"/>
        <w:rPr>
          <w:rFonts w:cs="Times New Roman"/>
          <w:b/>
          <w:bCs/>
          <w:kern w:val="0"/>
          <w:sz w:val="24"/>
          <w:szCs w:val="24"/>
          <w:lang w:eastAsia="zh-CN" w:bidi="hi-IN"/>
        </w:rPr>
      </w:pPr>
      <w:r>
        <w:rPr>
          <w:rFonts w:cs="Times New Roman"/>
          <w:b/>
          <w:bCs/>
          <w:kern w:val="0"/>
          <w:sz w:val="24"/>
          <w:szCs w:val="24"/>
          <w:lang w:eastAsia="zh-CN" w:bidi="hi-IN"/>
        </w:rPr>
        <w:t>Pro zasmání</w:t>
      </w:r>
    </w:p>
    <w:p w14:paraId="4696300D" w14:textId="77777777" w:rsidR="005B0002" w:rsidRDefault="005B0002" w:rsidP="005B0002">
      <w:pPr>
        <w:jc w:val="both"/>
        <w:rPr>
          <w:sz w:val="24"/>
          <w:szCs w:val="24"/>
          <w:lang w:eastAsia="zh-CN" w:bidi="hi-IN"/>
        </w:rPr>
      </w:pPr>
      <w:r>
        <w:rPr>
          <w:sz w:val="24"/>
          <w:szCs w:val="24"/>
          <w:lang w:eastAsia="zh-CN" w:bidi="hi-IN"/>
        </w:rPr>
        <w:t>Baví se dva kapři: „Nevíš o něčem k snědku?“ „Vím, ale je v tom háček!“</w:t>
      </w:r>
    </w:p>
    <w:p w14:paraId="0ABE4243" w14:textId="77777777" w:rsidR="005B0002" w:rsidRDefault="005B0002" w:rsidP="005B0002">
      <w:pPr>
        <w:jc w:val="both"/>
        <w:rPr>
          <w:sz w:val="24"/>
          <w:szCs w:val="24"/>
          <w:lang w:eastAsia="zh-CN" w:bidi="hi-IN"/>
        </w:rPr>
      </w:pPr>
    </w:p>
    <w:p w14:paraId="4000A828" w14:textId="77777777" w:rsidR="005B0002" w:rsidRDefault="005B0002" w:rsidP="005B0002">
      <w:pPr>
        <w:pStyle w:val="Standard"/>
        <w:tabs>
          <w:tab w:val="left" w:pos="3402"/>
          <w:tab w:val="left" w:pos="4253"/>
          <w:tab w:val="left" w:pos="7371"/>
        </w:tabs>
        <w:spacing w:line="276" w:lineRule="auto"/>
        <w:rPr>
          <w:rFonts w:cs="Times New Roman"/>
          <w:b/>
        </w:rPr>
      </w:pPr>
      <w:r>
        <w:rPr>
          <w:rFonts w:cs="Times New Roman"/>
          <w:b/>
          <w:bCs/>
          <w:kern w:val="0"/>
        </w:rPr>
        <w:t>Co nás čeká v </w:t>
      </w:r>
      <w:r>
        <w:rPr>
          <w:b/>
          <w:sz w:val="26"/>
          <w:szCs w:val="26"/>
        </w:rPr>
        <w:t>dubnu 2021</w:t>
      </w:r>
      <w:r>
        <w:rPr>
          <w:rFonts w:cs="Times New Roman"/>
          <w:b/>
          <w:bCs/>
          <w:kern w:val="0"/>
        </w:rPr>
        <w:t>?</w:t>
      </w:r>
      <w:r>
        <w:rPr>
          <w:rFonts w:cs="Times New Roman"/>
          <w:b/>
        </w:rPr>
        <w:t xml:space="preserve"> </w:t>
      </w:r>
    </w:p>
    <w:p w14:paraId="743FD9A0" w14:textId="77777777" w:rsidR="005B0002" w:rsidRDefault="005B0002" w:rsidP="005B0002">
      <w:pPr>
        <w:pStyle w:val="Standard"/>
        <w:rPr>
          <w:b/>
        </w:rPr>
      </w:pPr>
      <w:r w:rsidRPr="008309DD">
        <w:rPr>
          <w:b/>
        </w:rPr>
        <w:t>1.</w:t>
      </w:r>
      <w:r>
        <w:rPr>
          <w:b/>
        </w:rPr>
        <w:t xml:space="preserve"> dubna, Zelený čtvrtek: </w:t>
      </w:r>
    </w:p>
    <w:p w14:paraId="508CB9D2" w14:textId="77777777" w:rsidR="005B0002" w:rsidRDefault="005B0002" w:rsidP="005B0002">
      <w:pPr>
        <w:pStyle w:val="Standard"/>
        <w:rPr>
          <w:kern w:val="0"/>
        </w:rPr>
      </w:pPr>
      <w:r>
        <w:t xml:space="preserve">16:00 Rybná </w:t>
      </w:r>
      <w:proofErr w:type="spellStart"/>
      <w:r>
        <w:t>n.Zd</w:t>
      </w:r>
      <w:proofErr w:type="spellEnd"/>
      <w:r>
        <w:t xml:space="preserve">. </w:t>
      </w:r>
      <w:r>
        <w:rPr>
          <w:kern w:val="0"/>
        </w:rPr>
        <w:t>mše svatá na památku Večeře Páně</w:t>
      </w:r>
    </w:p>
    <w:p w14:paraId="41C1A04E" w14:textId="77777777" w:rsidR="005B0002" w:rsidRDefault="005B0002" w:rsidP="005B0002">
      <w:pPr>
        <w:pStyle w:val="Standard"/>
        <w:rPr>
          <w:kern w:val="0"/>
        </w:rPr>
      </w:pPr>
      <w:r>
        <w:t>18.00</w:t>
      </w:r>
      <w:r>
        <w:rPr>
          <w:kern w:val="0"/>
        </w:rPr>
        <w:t xml:space="preserve"> Vamberk mše svatá na památku Večeře Páně  </w:t>
      </w:r>
    </w:p>
    <w:p w14:paraId="3C2FA335" w14:textId="77777777" w:rsidR="005B0002" w:rsidRPr="008951F3" w:rsidRDefault="005B0002" w:rsidP="005B0002">
      <w:pPr>
        <w:pStyle w:val="Standard"/>
        <w:rPr>
          <w:b/>
          <w:kern w:val="0"/>
          <w:sz w:val="16"/>
          <w:szCs w:val="16"/>
        </w:rPr>
      </w:pPr>
      <w:r>
        <w:rPr>
          <w:kern w:val="0"/>
        </w:rPr>
        <w:lastRenderedPageBreak/>
        <w:t xml:space="preserve"> </w:t>
      </w:r>
    </w:p>
    <w:p w14:paraId="0A94FE0D" w14:textId="77777777" w:rsidR="005B0002" w:rsidRDefault="005B0002" w:rsidP="005B0002">
      <w:pPr>
        <w:pStyle w:val="Standard"/>
        <w:rPr>
          <w:kern w:val="0"/>
        </w:rPr>
      </w:pPr>
      <w:r>
        <w:rPr>
          <w:b/>
        </w:rPr>
        <w:t>2. dubna, Velký Pátek</w:t>
      </w:r>
      <w:r>
        <w:t xml:space="preserve"> v 15.00 pobožnost křížové cesty </w:t>
      </w:r>
      <w:r>
        <w:rPr>
          <w:kern w:val="0"/>
        </w:rPr>
        <w:t xml:space="preserve">a po ní slavení památky umučení Páně a velkopáteční obřady ve Vamberku, po kterých bude Novena k Božímu Milosrdenství </w:t>
      </w:r>
    </w:p>
    <w:p w14:paraId="10E2EB61" w14:textId="77777777" w:rsidR="005B0002" w:rsidRPr="008309DD" w:rsidRDefault="005B0002" w:rsidP="005B0002">
      <w:pPr>
        <w:pStyle w:val="Standard"/>
        <w:rPr>
          <w:kern w:val="0"/>
          <w:sz w:val="16"/>
          <w:szCs w:val="16"/>
        </w:rPr>
      </w:pPr>
    </w:p>
    <w:p w14:paraId="6C6C939F" w14:textId="77777777" w:rsidR="005B0002" w:rsidRDefault="005B0002" w:rsidP="005B0002">
      <w:pPr>
        <w:pStyle w:val="Standard"/>
        <w:rPr>
          <w:kern w:val="0"/>
        </w:rPr>
      </w:pPr>
      <w:r>
        <w:rPr>
          <w:b/>
        </w:rPr>
        <w:t>3. dubna, Bílá Sobota</w:t>
      </w:r>
      <w:r>
        <w:t xml:space="preserve"> v 18.00 </w:t>
      </w:r>
      <w:r>
        <w:rPr>
          <w:kern w:val="0"/>
        </w:rPr>
        <w:t xml:space="preserve">bude Novena k Božímu Milosrdenství, po které bude sloužena Velikonoční vigilie ve Vamberku  </w:t>
      </w:r>
    </w:p>
    <w:p w14:paraId="1C681B1F" w14:textId="77777777" w:rsidR="005B0002" w:rsidRDefault="005B0002" w:rsidP="005B0002">
      <w:pPr>
        <w:pStyle w:val="Standard"/>
        <w:rPr>
          <w:kern w:val="0"/>
        </w:rPr>
      </w:pPr>
      <w:r>
        <w:rPr>
          <w:b/>
        </w:rPr>
        <w:t>Na Velký Pátek a na Bílou Sobotu</w:t>
      </w:r>
      <w:r>
        <w:t xml:space="preserve"> budou od 9. h. ve Vamberku </w:t>
      </w:r>
      <w:r>
        <w:rPr>
          <w:kern w:val="0"/>
        </w:rPr>
        <w:t xml:space="preserve">v kostele ranní chvály a adorace do 10 h. a možnost individuální zpovědi.  Na Bílou Sobotu a v neděli ráno bude možnost požehnání velikonočních pokrmů. </w:t>
      </w:r>
    </w:p>
    <w:p w14:paraId="60E53E84" w14:textId="77777777" w:rsidR="005B0002" w:rsidRDefault="005B0002" w:rsidP="005B0002">
      <w:pPr>
        <w:pStyle w:val="Zkladntext"/>
        <w:spacing w:after="0"/>
        <w:ind w:right="6"/>
        <w:rPr>
          <w:rFonts w:eastAsia="SimSun" w:cs="Mangal"/>
          <w:kern w:val="0"/>
          <w:szCs w:val="24"/>
          <w:lang w:eastAsia="zh-CN" w:bidi="hi-IN"/>
        </w:rPr>
      </w:pPr>
      <w:r w:rsidRPr="002826BC">
        <w:rPr>
          <w:rFonts w:eastAsia="SimSun" w:cs="Mangal"/>
          <w:b/>
          <w:kern w:val="0"/>
          <w:szCs w:val="24"/>
          <w:lang w:eastAsia="zh-CN" w:bidi="hi-IN"/>
        </w:rPr>
        <w:t xml:space="preserve">4. dubna Slavnost ZMRTVÝCHVSTÁNÍ PÁNĚ – BOŽÍ HOD VELIKONOČNÍ </w:t>
      </w:r>
      <w:r w:rsidRPr="002826BC">
        <w:rPr>
          <w:rFonts w:eastAsia="SimSun" w:cs="Mangal"/>
          <w:kern w:val="0"/>
          <w:szCs w:val="24"/>
          <w:lang w:eastAsia="zh-CN" w:bidi="hi-IN"/>
        </w:rPr>
        <w:t xml:space="preserve">mše svaté: Rybná </w:t>
      </w:r>
      <w:proofErr w:type="spellStart"/>
      <w:r w:rsidRPr="002826BC">
        <w:rPr>
          <w:rFonts w:eastAsia="SimSun" w:cs="Mangal"/>
          <w:kern w:val="0"/>
          <w:szCs w:val="24"/>
          <w:lang w:eastAsia="zh-CN" w:bidi="hi-IN"/>
        </w:rPr>
        <w:t>n.Zd</w:t>
      </w:r>
      <w:proofErr w:type="spellEnd"/>
      <w:r w:rsidRPr="002826BC">
        <w:rPr>
          <w:rFonts w:eastAsia="SimSun" w:cs="Mangal"/>
          <w:kern w:val="0"/>
          <w:szCs w:val="24"/>
          <w:lang w:eastAsia="zh-CN" w:bidi="hi-IN"/>
        </w:rPr>
        <w:t>. v 8.00, Vamberk v 9.30</w:t>
      </w:r>
    </w:p>
    <w:p w14:paraId="559C2804" w14:textId="77777777" w:rsidR="005B0002" w:rsidRPr="002826BC" w:rsidRDefault="005B0002" w:rsidP="005B0002">
      <w:pPr>
        <w:pStyle w:val="Zkladntext"/>
        <w:spacing w:after="0"/>
        <w:ind w:right="6"/>
        <w:rPr>
          <w:rFonts w:eastAsia="SimSun" w:cs="Mangal"/>
          <w:kern w:val="0"/>
          <w:szCs w:val="24"/>
          <w:lang w:eastAsia="zh-CN" w:bidi="hi-IN"/>
        </w:rPr>
      </w:pPr>
      <w:r w:rsidRPr="002826BC">
        <w:rPr>
          <w:rFonts w:eastAsia="SimSun" w:cs="Mangal"/>
          <w:kern w:val="0"/>
          <w:szCs w:val="24"/>
          <w:lang w:eastAsia="zh-CN" w:bidi="hi-IN"/>
        </w:rPr>
        <w:t>a Potštejn v 11.00.</w:t>
      </w:r>
    </w:p>
    <w:p w14:paraId="62B80807" w14:textId="77777777" w:rsidR="005B0002" w:rsidRDefault="005B0002" w:rsidP="005B0002">
      <w:pPr>
        <w:rPr>
          <w:color w:val="000000"/>
          <w:kern w:val="0"/>
          <w:sz w:val="24"/>
          <w:szCs w:val="24"/>
        </w:rPr>
      </w:pPr>
      <w:r>
        <w:rPr>
          <w:b/>
          <w:kern w:val="0"/>
          <w:sz w:val="24"/>
          <w:szCs w:val="24"/>
        </w:rPr>
        <w:t>5</w:t>
      </w:r>
      <w:r w:rsidRPr="002826BC">
        <w:rPr>
          <w:b/>
          <w:kern w:val="0"/>
          <w:sz w:val="24"/>
          <w:szCs w:val="24"/>
        </w:rPr>
        <w:t xml:space="preserve">. dubna, </w:t>
      </w:r>
      <w:r w:rsidRPr="002826BC">
        <w:rPr>
          <w:color w:val="000000"/>
          <w:kern w:val="0"/>
          <w:sz w:val="24"/>
          <w:szCs w:val="24"/>
        </w:rPr>
        <w:t>pondělí v oktávu velikonočním mše svatá bude v 8.00 ve Vamberku</w:t>
      </w:r>
    </w:p>
    <w:p w14:paraId="4918E7EF" w14:textId="77777777" w:rsidR="005B0002" w:rsidRPr="008951F3" w:rsidRDefault="005B0002" w:rsidP="005B0002">
      <w:pPr>
        <w:rPr>
          <w:b/>
          <w:color w:val="000000"/>
          <w:kern w:val="0"/>
          <w:sz w:val="16"/>
          <w:szCs w:val="16"/>
        </w:rPr>
      </w:pPr>
    </w:p>
    <w:p w14:paraId="5B868B2C" w14:textId="77777777" w:rsidR="005B0002" w:rsidRDefault="005B0002" w:rsidP="005B0002">
      <w:pPr>
        <w:rPr>
          <w:b/>
          <w:sz w:val="24"/>
          <w:szCs w:val="24"/>
        </w:rPr>
      </w:pPr>
      <w:r>
        <w:rPr>
          <w:b/>
          <w:color w:val="000000"/>
          <w:kern w:val="0"/>
          <w:sz w:val="24"/>
          <w:szCs w:val="24"/>
        </w:rPr>
        <w:t xml:space="preserve">24. dubna (sobota) </w:t>
      </w:r>
      <w:r>
        <w:rPr>
          <w:b/>
          <w:sz w:val="24"/>
          <w:szCs w:val="24"/>
        </w:rPr>
        <w:t>sv. Jiří, patrona skautů</w:t>
      </w:r>
    </w:p>
    <w:p w14:paraId="5395FE89" w14:textId="77777777" w:rsidR="005B0002" w:rsidRPr="008951F3" w:rsidRDefault="005B0002" w:rsidP="005B0002">
      <w:pPr>
        <w:rPr>
          <w:b/>
          <w:sz w:val="16"/>
          <w:szCs w:val="16"/>
        </w:rPr>
      </w:pPr>
    </w:p>
    <w:p w14:paraId="3C52A8A8" w14:textId="77777777" w:rsidR="005B0002" w:rsidRDefault="005B0002" w:rsidP="005B0002">
      <w:pPr>
        <w:jc w:val="both"/>
        <w:rPr>
          <w:b/>
          <w:color w:val="000000"/>
          <w:kern w:val="0"/>
          <w:sz w:val="24"/>
          <w:szCs w:val="24"/>
        </w:rPr>
      </w:pPr>
      <w:r>
        <w:rPr>
          <w:b/>
          <w:color w:val="000000"/>
          <w:kern w:val="0"/>
          <w:sz w:val="24"/>
          <w:szCs w:val="24"/>
        </w:rPr>
        <w:t>24. dubna (sobota) od 18:00 bude Pouť svatého Marka a poutní mše svatá v kostele sv. Marka v Potštejně/</w:t>
      </w:r>
      <w:proofErr w:type="spellStart"/>
      <w:r>
        <w:rPr>
          <w:b/>
          <w:color w:val="000000"/>
          <w:kern w:val="0"/>
          <w:sz w:val="24"/>
          <w:szCs w:val="24"/>
        </w:rPr>
        <w:t>Záměli</w:t>
      </w:r>
      <w:proofErr w:type="spellEnd"/>
      <w:r>
        <w:rPr>
          <w:b/>
          <w:color w:val="000000"/>
          <w:kern w:val="0"/>
          <w:sz w:val="24"/>
          <w:szCs w:val="24"/>
        </w:rPr>
        <w:t xml:space="preserve">  </w:t>
      </w:r>
    </w:p>
    <w:p w14:paraId="46EACBD3" w14:textId="17A12B42" w:rsidR="005B0002" w:rsidRDefault="005B0002" w:rsidP="005B0002">
      <w:pPr>
        <w:jc w:val="both"/>
        <w:rPr>
          <w:sz w:val="24"/>
          <w:szCs w:val="24"/>
          <w:lang w:eastAsia="zh-CN" w:bidi="hi-IN"/>
        </w:rPr>
      </w:pPr>
    </w:p>
    <w:p w14:paraId="6FF204AD" w14:textId="77777777" w:rsidR="005B0002" w:rsidRDefault="005B0002" w:rsidP="005B0002">
      <w:pPr>
        <w:jc w:val="center"/>
        <w:rPr>
          <w:i/>
          <w:color w:val="000000"/>
          <w:sz w:val="18"/>
          <w:szCs w:val="18"/>
        </w:rPr>
      </w:pPr>
      <w:r>
        <w:rPr>
          <w:rFonts w:ascii="Segoe Script" w:hAnsi="Segoe Script" w:cs="Segoe Script"/>
          <w:b/>
          <w:bCs/>
          <w:spacing w:val="-2"/>
          <w:sz w:val="18"/>
          <w:szCs w:val="18"/>
        </w:rPr>
        <w:t>Pouze pro potřebu farnosti</w:t>
      </w:r>
      <w:r>
        <w:rPr>
          <w:i/>
          <w:color w:val="000000"/>
          <w:sz w:val="18"/>
          <w:szCs w:val="18"/>
        </w:rPr>
        <w:t xml:space="preserve"> </w:t>
      </w:r>
    </w:p>
    <w:p w14:paraId="32AA4DCB" w14:textId="77777777" w:rsidR="005B0002" w:rsidRDefault="005B0002" w:rsidP="005B0002">
      <w:pPr>
        <w:jc w:val="center"/>
        <w:rPr>
          <w:i/>
          <w:color w:val="000000"/>
          <w:sz w:val="18"/>
          <w:szCs w:val="18"/>
        </w:rPr>
      </w:pPr>
      <w:r>
        <w:rPr>
          <w:i/>
          <w:color w:val="000000"/>
          <w:sz w:val="18"/>
          <w:szCs w:val="18"/>
        </w:rPr>
        <w:t>Vydává: Římskokatolická farnost Vamberk, Husovo náměstí 85, 517 54 Vamberk,</w:t>
      </w:r>
    </w:p>
    <w:p w14:paraId="4A7742C8" w14:textId="77777777" w:rsidR="005B0002" w:rsidRDefault="005B0002" w:rsidP="005B0002">
      <w:pPr>
        <w:jc w:val="center"/>
        <w:rPr>
          <w:i/>
          <w:color w:val="000000"/>
          <w:sz w:val="18"/>
          <w:szCs w:val="18"/>
        </w:rPr>
      </w:pPr>
      <w:r>
        <w:rPr>
          <w:i/>
          <w:color w:val="000000"/>
          <w:sz w:val="18"/>
          <w:szCs w:val="18"/>
        </w:rPr>
        <w:t>Číslo účtu u ČS: 124 303 2319/0800</w:t>
      </w:r>
    </w:p>
    <w:p w14:paraId="5C49CAEC" w14:textId="77777777" w:rsidR="005B0002" w:rsidRDefault="005B0002" w:rsidP="005B0002">
      <w:pPr>
        <w:jc w:val="center"/>
        <w:rPr>
          <w:i/>
          <w:color w:val="000000"/>
          <w:sz w:val="18"/>
          <w:szCs w:val="18"/>
        </w:rPr>
      </w:pPr>
      <w:r>
        <w:rPr>
          <w:i/>
          <w:color w:val="000000"/>
          <w:sz w:val="18"/>
          <w:szCs w:val="18"/>
        </w:rPr>
        <w:t>Telefon: 493 </w:t>
      </w:r>
      <w:proofErr w:type="gramStart"/>
      <w:r>
        <w:rPr>
          <w:i/>
          <w:color w:val="000000"/>
          <w:sz w:val="18"/>
          <w:szCs w:val="18"/>
        </w:rPr>
        <w:t>814  330</w:t>
      </w:r>
      <w:proofErr w:type="gramEnd"/>
      <w:r>
        <w:rPr>
          <w:i/>
          <w:color w:val="000000"/>
          <w:sz w:val="18"/>
          <w:szCs w:val="18"/>
        </w:rPr>
        <w:t xml:space="preserve">, 605 741 845, 731 604 640, email: </w:t>
      </w:r>
      <w:hyperlink r:id="rId5" w:history="1">
        <w:r>
          <w:rPr>
            <w:rStyle w:val="Hypertextovodkaz"/>
            <w:i/>
            <w:sz w:val="18"/>
            <w:szCs w:val="18"/>
          </w:rPr>
          <w:t>fara.vamberk@seznam.cz</w:t>
        </w:r>
      </w:hyperlink>
    </w:p>
    <w:p w14:paraId="15FA9887" w14:textId="77777777" w:rsidR="005B0002" w:rsidRDefault="005B0002" w:rsidP="005B0002">
      <w:pPr>
        <w:jc w:val="center"/>
        <w:rPr>
          <w:i/>
          <w:color w:val="000000"/>
          <w:sz w:val="18"/>
          <w:szCs w:val="18"/>
        </w:rPr>
      </w:pPr>
      <w:r>
        <w:rPr>
          <w:i/>
          <w:color w:val="000000"/>
          <w:sz w:val="18"/>
          <w:szCs w:val="18"/>
        </w:rPr>
        <w:t xml:space="preserve">Kontaktní osoby: P. ThDr. Pawel </w:t>
      </w:r>
      <w:proofErr w:type="spellStart"/>
      <w:r>
        <w:rPr>
          <w:i/>
          <w:color w:val="000000"/>
          <w:sz w:val="18"/>
          <w:szCs w:val="18"/>
        </w:rPr>
        <w:t>Nowatkowski</w:t>
      </w:r>
      <w:proofErr w:type="spellEnd"/>
      <w:r>
        <w:rPr>
          <w:i/>
          <w:color w:val="000000"/>
          <w:sz w:val="18"/>
          <w:szCs w:val="18"/>
        </w:rPr>
        <w:t>, Iva Bergerová.</w:t>
      </w:r>
    </w:p>
    <w:p w14:paraId="49BA2FE2" w14:textId="77777777" w:rsidR="005B0002" w:rsidRDefault="005B0002" w:rsidP="005B0002">
      <w:pPr>
        <w:jc w:val="center"/>
        <w:rPr>
          <w:i/>
          <w:color w:val="000000"/>
          <w:sz w:val="18"/>
          <w:szCs w:val="18"/>
        </w:rPr>
      </w:pPr>
      <w:r>
        <w:rPr>
          <w:rFonts w:ascii="Segoe Script" w:hAnsi="Segoe Script" w:cs="Segoe Script"/>
          <w:b/>
          <w:bCs/>
          <w:spacing w:val="-2"/>
        </w:rPr>
        <w:t xml:space="preserve"> </w:t>
      </w:r>
      <w:r>
        <w:rPr>
          <w:i/>
          <w:color w:val="000000"/>
          <w:sz w:val="18"/>
          <w:szCs w:val="18"/>
        </w:rPr>
        <w:t>Úřední hodiny na faře: pondělí od 9.00 do 11.00 a středa od 15.00 do 17.00</w:t>
      </w:r>
    </w:p>
    <w:p w14:paraId="1D05509B" w14:textId="77777777" w:rsidR="005B0002" w:rsidRPr="00DE3AD8" w:rsidRDefault="005B0002" w:rsidP="005B0002">
      <w:pPr>
        <w:jc w:val="both"/>
        <w:rPr>
          <w:sz w:val="24"/>
          <w:szCs w:val="24"/>
          <w:lang w:eastAsia="zh-CN" w:bidi="hi-IN"/>
        </w:rPr>
      </w:pPr>
    </w:p>
    <w:p w14:paraId="2EDDBF17" w14:textId="77777777" w:rsidR="005B0002" w:rsidRDefault="005B0002"/>
    <w:sectPr w:rsidR="005B0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02"/>
    <w:rsid w:val="005B0002"/>
    <w:rsid w:val="00B616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DB3"/>
  <w15:chartTrackingRefBased/>
  <w15:docId w15:val="{2B905988-0866-4FA3-B37D-2680E86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0002"/>
    <w:pPr>
      <w:widowControl w:val="0"/>
      <w:suppressAutoHyphens/>
      <w:autoSpaceDN w:val="0"/>
      <w:spacing w:after="0" w:line="240" w:lineRule="auto"/>
      <w:textAlignment w:val="baseline"/>
    </w:pPr>
    <w:rPr>
      <w:rFonts w:ascii="Times New Roman" w:eastAsia="SimSun" w:hAnsi="Times New Roman" w:cs="Mangal"/>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B000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
    <w:name w:val="Body Text"/>
    <w:basedOn w:val="Normln"/>
    <w:link w:val="ZkladntextChar"/>
    <w:unhideWhenUsed/>
    <w:rsid w:val="005B0002"/>
    <w:pPr>
      <w:widowControl/>
      <w:overflowPunct w:val="0"/>
      <w:autoSpaceDE w:val="0"/>
      <w:adjustRightInd w:val="0"/>
      <w:spacing w:after="120"/>
      <w:textAlignment w:val="auto"/>
    </w:pPr>
    <w:rPr>
      <w:rFonts w:eastAsia="Times New Roman" w:cs="Times New Roman"/>
      <w:kern w:val="2"/>
      <w:sz w:val="24"/>
    </w:rPr>
  </w:style>
  <w:style w:type="character" w:customStyle="1" w:styleId="ZkladntextChar">
    <w:name w:val="Základní text Char"/>
    <w:basedOn w:val="Standardnpsmoodstavce"/>
    <w:link w:val="Zkladntext"/>
    <w:rsid w:val="005B0002"/>
    <w:rPr>
      <w:rFonts w:ascii="Times New Roman" w:eastAsia="Times New Roman" w:hAnsi="Times New Roman" w:cs="Times New Roman"/>
      <w:kern w:val="2"/>
      <w:sz w:val="24"/>
      <w:szCs w:val="20"/>
      <w:lang w:eastAsia="cs-CZ"/>
    </w:rPr>
  </w:style>
  <w:style w:type="character" w:styleId="Hypertextovodkaz">
    <w:name w:val="Hyperlink"/>
    <w:basedOn w:val="Standardnpsmoodstavce"/>
    <w:uiPriority w:val="99"/>
    <w:semiHidden/>
    <w:unhideWhenUsed/>
    <w:rsid w:val="005B0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a.vamberk@seznam.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6148</Characters>
  <Application>Microsoft Office Word</Application>
  <DocSecurity>0</DocSecurity>
  <Lines>51</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Janko</dc:creator>
  <cp:keywords/>
  <dc:description/>
  <cp:lastModifiedBy>Radek Janko</cp:lastModifiedBy>
  <cp:revision>2</cp:revision>
  <dcterms:created xsi:type="dcterms:W3CDTF">2021-03-28T15:41:00Z</dcterms:created>
  <dcterms:modified xsi:type="dcterms:W3CDTF">2021-03-28T15:41:00Z</dcterms:modified>
</cp:coreProperties>
</file>